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F6DBA" w14:textId="60B3BB5A" w:rsidR="0067290A" w:rsidRDefault="0067290A" w:rsidP="0067290A">
      <w:pPr>
        <w:jc w:val="center"/>
      </w:pPr>
      <w:r>
        <w:rPr>
          <w:rFonts w:hint="eastAsia"/>
        </w:rPr>
        <w:t>支援室そら　保護者向け　放課後等デイサービス評価表　２０２</w:t>
      </w:r>
      <w:r w:rsidR="00D74A31">
        <w:rPr>
          <w:rFonts w:hint="eastAsia"/>
        </w:rPr>
        <w:t>４</w:t>
      </w:r>
      <w:r>
        <w:rPr>
          <w:rFonts w:hint="eastAsia"/>
        </w:rPr>
        <w:t>年度</w:t>
      </w:r>
    </w:p>
    <w:p w14:paraId="0B600356" w14:textId="4C1DFFD0" w:rsidR="0067290A" w:rsidRDefault="0067290A" w:rsidP="0067290A">
      <w:r>
        <w:rPr>
          <w:rFonts w:hint="eastAsia"/>
        </w:rPr>
        <w:t xml:space="preserve">世帯数　　</w:t>
      </w:r>
      <w:r w:rsidR="00280E4D">
        <w:rPr>
          <w:rFonts w:hint="eastAsia"/>
        </w:rPr>
        <w:t>３４</w:t>
      </w:r>
      <w:r>
        <w:rPr>
          <w:rFonts w:hint="eastAsia"/>
        </w:rPr>
        <w:t xml:space="preserve">世帯　　　回収　　</w:t>
      </w:r>
      <w:r w:rsidR="00280E4D">
        <w:rPr>
          <w:rFonts w:hint="eastAsia"/>
        </w:rPr>
        <w:t>２７</w:t>
      </w:r>
      <w:r>
        <w:rPr>
          <w:rFonts w:hint="eastAsia"/>
        </w:rPr>
        <w:t xml:space="preserve">世帯　　　回収率　　　</w:t>
      </w:r>
      <w:r w:rsidR="00280E4D">
        <w:rPr>
          <w:rFonts w:hint="eastAsia"/>
        </w:rPr>
        <w:t>７９</w:t>
      </w:r>
      <w:r>
        <w:rPr>
          <w:rFonts w:hint="eastAsia"/>
        </w:rPr>
        <w:t>％</w:t>
      </w:r>
    </w:p>
    <w:p w14:paraId="563F7C96" w14:textId="77777777" w:rsidR="0067290A" w:rsidRPr="00280E4D" w:rsidRDefault="0067290A" w:rsidP="0067290A"/>
    <w:p w14:paraId="521E73C8" w14:textId="73FF6BB7" w:rsidR="0067290A" w:rsidRDefault="007A61E1" w:rsidP="0067290A">
      <w:r>
        <w:rPr>
          <w:rFonts w:hint="eastAsia"/>
        </w:rPr>
        <w:t>①子どもの活動等のスペースが十分に確保されているか</w:t>
      </w:r>
    </w:p>
    <w:p w14:paraId="17DB49A1" w14:textId="1C96B21A" w:rsidR="001D1B76" w:rsidRDefault="004110E4" w:rsidP="0067290A">
      <w:r>
        <w:rPr>
          <w:rFonts w:hint="eastAsia"/>
          <w:noProof/>
        </w:rPr>
        <w:drawing>
          <wp:inline distT="0" distB="0" distL="0" distR="0" wp14:anchorId="5C3B40D2" wp14:editId="7BE0712F">
            <wp:extent cx="3838575" cy="2019300"/>
            <wp:effectExtent l="0" t="0" r="9525" b="0"/>
            <wp:docPr id="210676098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F3C1090" w14:textId="77777777" w:rsidR="004110E4" w:rsidRDefault="004110E4" w:rsidP="0067290A"/>
    <w:p w14:paraId="73BBA67E" w14:textId="0E541685" w:rsidR="007A61E1" w:rsidRDefault="007A61E1" w:rsidP="0067290A">
      <w:r>
        <w:rPr>
          <w:rFonts w:hint="eastAsia"/>
        </w:rPr>
        <w:t>②職員の配置数や専門性は適切であるか</w:t>
      </w:r>
    </w:p>
    <w:p w14:paraId="2BD42F1A" w14:textId="092FE19B" w:rsidR="004110E4" w:rsidRDefault="004110E4" w:rsidP="0067290A">
      <w:r>
        <w:rPr>
          <w:noProof/>
        </w:rPr>
        <w:drawing>
          <wp:inline distT="0" distB="0" distL="0" distR="0" wp14:anchorId="0CEEB85A" wp14:editId="25105549">
            <wp:extent cx="3867150" cy="2009775"/>
            <wp:effectExtent l="0" t="0" r="0" b="9525"/>
            <wp:docPr id="515131158"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E70A44D" w14:textId="77777777" w:rsidR="004110E4" w:rsidRDefault="004110E4" w:rsidP="0067290A"/>
    <w:p w14:paraId="57CE7C31" w14:textId="0A745456" w:rsidR="007A61E1" w:rsidRDefault="007A61E1" w:rsidP="0067290A">
      <w:r>
        <w:rPr>
          <w:rFonts w:hint="eastAsia"/>
        </w:rPr>
        <w:t>③事業所の設備等は、スロープや手すりの設置などバリアフリー化の配慮が適切になされているか</w:t>
      </w:r>
    </w:p>
    <w:p w14:paraId="001679CA" w14:textId="315E11C5" w:rsidR="00D235B9" w:rsidRDefault="00D235B9" w:rsidP="0067290A">
      <w:pPr>
        <w:rPr>
          <w:rFonts w:hint="eastAsia"/>
        </w:rPr>
      </w:pPr>
      <w:r>
        <w:rPr>
          <w:rFonts w:hint="eastAsia"/>
        </w:rPr>
        <w:t>ご意見</w:t>
      </w:r>
      <w:r w:rsidR="004110E4">
        <w:rPr>
          <w:noProof/>
        </w:rPr>
        <w:drawing>
          <wp:anchor distT="0" distB="0" distL="114300" distR="114300" simplePos="0" relativeHeight="251665408" behindDoc="0" locked="0" layoutInCell="1" allowOverlap="1" wp14:anchorId="2250D30A" wp14:editId="5BBB3FB0">
            <wp:simplePos x="1082040" y="6675120"/>
            <wp:positionH relativeFrom="column">
              <wp:align>left</wp:align>
            </wp:positionH>
            <wp:positionV relativeFrom="paragraph">
              <wp:align>top</wp:align>
            </wp:positionV>
            <wp:extent cx="3876675" cy="2028825"/>
            <wp:effectExtent l="0" t="0" r="9525" b="9525"/>
            <wp:wrapSquare wrapText="bothSides"/>
            <wp:docPr id="8265793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7177299" w14:textId="4BEEED89" w:rsidR="00D235B9" w:rsidRDefault="00D235B9" w:rsidP="0067290A">
      <w:r>
        <w:rPr>
          <w:rFonts w:hint="eastAsia"/>
        </w:rPr>
        <w:t>・どのようになっているかわかりません。</w:t>
      </w:r>
    </w:p>
    <w:p w14:paraId="6496A3BA" w14:textId="5D4B26AC" w:rsidR="004110E4" w:rsidRDefault="00D235B9" w:rsidP="0067290A">
      <w:r>
        <w:br w:type="textWrapping" w:clear="all"/>
      </w:r>
    </w:p>
    <w:p w14:paraId="4AA19202" w14:textId="77777777" w:rsidR="004110E4" w:rsidRDefault="004110E4" w:rsidP="0067290A"/>
    <w:p w14:paraId="73E6D64D" w14:textId="425C28D1" w:rsidR="007A61E1" w:rsidRDefault="007A61E1" w:rsidP="0067290A">
      <w:r>
        <w:rPr>
          <w:rFonts w:hint="eastAsia"/>
        </w:rPr>
        <w:t>④</w:t>
      </w:r>
      <w:r w:rsidR="001B3340">
        <w:rPr>
          <w:rFonts w:hint="eastAsia"/>
        </w:rPr>
        <w:t>子どもと保護者のニーズや課題が客観的に分析された上で、放課後等デイサービス計画が作成されているか</w:t>
      </w:r>
    </w:p>
    <w:p w14:paraId="32107DE7" w14:textId="4125B400" w:rsidR="004110E4" w:rsidRDefault="004110E4" w:rsidP="0067290A">
      <w:r>
        <w:rPr>
          <w:noProof/>
        </w:rPr>
        <w:drawing>
          <wp:inline distT="0" distB="0" distL="0" distR="0" wp14:anchorId="5E7733A6" wp14:editId="053539D5">
            <wp:extent cx="3857625" cy="2047875"/>
            <wp:effectExtent l="0" t="0" r="9525" b="9525"/>
            <wp:docPr id="1988103080"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310E5D" w14:textId="77777777" w:rsidR="004110E4" w:rsidRDefault="004110E4" w:rsidP="0067290A"/>
    <w:p w14:paraId="40F31A23" w14:textId="336B2FAB" w:rsidR="001B3340" w:rsidRDefault="001B3340" w:rsidP="0067290A">
      <w:r>
        <w:rPr>
          <w:rFonts w:hint="eastAsia"/>
        </w:rPr>
        <w:t>⑤活動プログラムが固定化されないよう工夫されているか</w:t>
      </w:r>
    </w:p>
    <w:p w14:paraId="5ACFA655" w14:textId="623EEA2D" w:rsidR="00D16B5E" w:rsidRDefault="00D16B5E" w:rsidP="0067290A">
      <w:r>
        <w:rPr>
          <w:rFonts w:hint="eastAsia"/>
        </w:rPr>
        <w:t>ご意見</w:t>
      </w:r>
      <w:r w:rsidR="004110E4">
        <w:rPr>
          <w:noProof/>
        </w:rPr>
        <w:drawing>
          <wp:anchor distT="0" distB="0" distL="114300" distR="114300" simplePos="0" relativeHeight="251658240" behindDoc="0" locked="0" layoutInCell="1" allowOverlap="1" wp14:anchorId="48522F4F" wp14:editId="2BA9E2C0">
            <wp:simplePos x="1076325" y="11801475"/>
            <wp:positionH relativeFrom="column">
              <wp:align>left</wp:align>
            </wp:positionH>
            <wp:positionV relativeFrom="paragraph">
              <wp:align>top</wp:align>
            </wp:positionV>
            <wp:extent cx="3848100" cy="2076450"/>
            <wp:effectExtent l="0" t="0" r="0" b="0"/>
            <wp:wrapSquare wrapText="bothSides"/>
            <wp:docPr id="876530653"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5E48648" w14:textId="62964EB9" w:rsidR="00D16B5E" w:rsidRDefault="00D16B5E" w:rsidP="0067290A">
      <w:r>
        <w:rPr>
          <w:rFonts w:hint="eastAsia"/>
        </w:rPr>
        <w:t>・</w:t>
      </w:r>
      <w:r w:rsidR="00345237">
        <w:rPr>
          <w:rFonts w:hint="eastAsia"/>
        </w:rPr>
        <w:t>活動内容については不明です。</w:t>
      </w:r>
    </w:p>
    <w:p w14:paraId="0A7004CA" w14:textId="6B2CEF48" w:rsidR="004110E4" w:rsidRDefault="00D16B5E" w:rsidP="00D16B5E">
      <w:pPr>
        <w:ind w:firstLineChars="100" w:firstLine="210"/>
      </w:pPr>
      <w:r>
        <w:br w:type="textWrapping" w:clear="all"/>
      </w:r>
    </w:p>
    <w:p w14:paraId="4227D247" w14:textId="77777777" w:rsidR="00631E01" w:rsidRDefault="00631E01" w:rsidP="0067290A">
      <w:pPr>
        <w:rPr>
          <w:rFonts w:hint="eastAsia"/>
        </w:rPr>
      </w:pPr>
    </w:p>
    <w:p w14:paraId="752D3C26" w14:textId="77777777" w:rsidR="00631E01" w:rsidRDefault="00631E01" w:rsidP="0067290A"/>
    <w:p w14:paraId="6A14DEE5" w14:textId="3100E578" w:rsidR="001B3340" w:rsidRDefault="001B3340" w:rsidP="0067290A">
      <w:r>
        <w:rPr>
          <w:rFonts w:hint="eastAsia"/>
        </w:rPr>
        <w:lastRenderedPageBreak/>
        <w:t>⑥放課後児童クラブや児童館との交流や、障害のない子どもと活動する機会があるか</w:t>
      </w:r>
    </w:p>
    <w:p w14:paraId="428DE017" w14:textId="18E16FB7" w:rsidR="00345237" w:rsidRDefault="00345237" w:rsidP="0067290A">
      <w:r>
        <w:rPr>
          <w:rFonts w:hint="eastAsia"/>
        </w:rPr>
        <w:t>ご意見</w:t>
      </w:r>
      <w:r w:rsidR="005C634A">
        <w:rPr>
          <w:rFonts w:hint="eastAsia"/>
          <w:noProof/>
          <w:lang w:val="ja-JP"/>
        </w:rPr>
        <w:drawing>
          <wp:anchor distT="0" distB="0" distL="114300" distR="114300" simplePos="0" relativeHeight="251664384" behindDoc="0" locked="0" layoutInCell="1" allowOverlap="1" wp14:anchorId="44106F65" wp14:editId="04F0574C">
            <wp:simplePos x="1082040" y="1043940"/>
            <wp:positionH relativeFrom="column">
              <wp:align>left</wp:align>
            </wp:positionH>
            <wp:positionV relativeFrom="paragraph">
              <wp:align>top</wp:align>
            </wp:positionV>
            <wp:extent cx="4328160" cy="2080260"/>
            <wp:effectExtent l="0" t="0" r="15240" b="15240"/>
            <wp:wrapSquare wrapText="bothSides"/>
            <wp:docPr id="200724656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A3A45AC" w14:textId="2E4AD45B" w:rsidR="00345237" w:rsidRDefault="00345237" w:rsidP="0067290A">
      <w:r>
        <w:rPr>
          <w:rFonts w:hint="eastAsia"/>
        </w:rPr>
        <w:t>・わからない</w:t>
      </w:r>
    </w:p>
    <w:p w14:paraId="6571236C" w14:textId="1B878D09" w:rsidR="00D16B5E" w:rsidRDefault="00345237" w:rsidP="0067290A">
      <w:r>
        <w:br w:type="textWrapping" w:clear="all"/>
      </w:r>
    </w:p>
    <w:p w14:paraId="7315F41E" w14:textId="77777777" w:rsidR="00306541" w:rsidRDefault="00306541" w:rsidP="0067290A">
      <w:pPr>
        <w:rPr>
          <w:rFonts w:hint="eastAsia"/>
        </w:rPr>
      </w:pPr>
    </w:p>
    <w:p w14:paraId="0D781F71" w14:textId="0DE8D105" w:rsidR="001B3340" w:rsidRDefault="001B3340" w:rsidP="0067290A">
      <w:r>
        <w:rPr>
          <w:rFonts w:hint="eastAsia"/>
        </w:rPr>
        <w:t>⑦支援の内容、利用者負担等について丁寧な説明がなされているか</w:t>
      </w:r>
    </w:p>
    <w:p w14:paraId="245FF6B3" w14:textId="3CF16AE0" w:rsidR="00345237" w:rsidRDefault="00345237" w:rsidP="00345237">
      <w:pPr>
        <w:rPr>
          <w:rFonts w:hint="eastAsia"/>
        </w:rPr>
      </w:pPr>
      <w:r>
        <w:rPr>
          <w:rFonts w:hint="eastAsia"/>
        </w:rPr>
        <w:t>ご意見</w:t>
      </w:r>
      <w:r w:rsidR="00B2538F">
        <w:rPr>
          <w:noProof/>
        </w:rPr>
        <w:drawing>
          <wp:anchor distT="0" distB="0" distL="114300" distR="114300" simplePos="0" relativeHeight="251663360" behindDoc="0" locked="0" layoutInCell="1" allowOverlap="1" wp14:anchorId="461619F3" wp14:editId="10D4F8B2">
            <wp:simplePos x="1082040" y="3916680"/>
            <wp:positionH relativeFrom="column">
              <wp:align>left</wp:align>
            </wp:positionH>
            <wp:positionV relativeFrom="paragraph">
              <wp:align>top</wp:align>
            </wp:positionV>
            <wp:extent cx="4206240" cy="2047875"/>
            <wp:effectExtent l="0" t="0" r="3810" b="9525"/>
            <wp:wrapSquare wrapText="bothSides"/>
            <wp:docPr id="1029246266"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72F84D9" w14:textId="53D8895D" w:rsidR="00345237" w:rsidRDefault="00345237" w:rsidP="00345237">
      <w:r>
        <w:rPr>
          <w:rFonts w:hint="eastAsia"/>
        </w:rPr>
        <w:t>・療育的な支援プログラムがあるのか不明</w:t>
      </w:r>
    </w:p>
    <w:p w14:paraId="59B2C135" w14:textId="77777777" w:rsidR="00345237" w:rsidRDefault="00345237" w:rsidP="00345237">
      <w:pPr>
        <w:rPr>
          <w:rFonts w:hint="eastAsia"/>
        </w:rPr>
      </w:pPr>
    </w:p>
    <w:p w14:paraId="7E0472A7" w14:textId="149DDCE2" w:rsidR="00B2538F" w:rsidRDefault="00345237" w:rsidP="00345237">
      <w:r>
        <w:br w:type="textWrapping" w:clear="all"/>
      </w:r>
    </w:p>
    <w:p w14:paraId="19D95714" w14:textId="77777777" w:rsidR="00631E01" w:rsidRDefault="00631E01" w:rsidP="0067290A"/>
    <w:p w14:paraId="14EF4EB7" w14:textId="70CCDB42" w:rsidR="001B3340" w:rsidRDefault="001B3340" w:rsidP="0067290A">
      <w:r>
        <w:rPr>
          <w:rFonts w:hint="eastAsia"/>
        </w:rPr>
        <w:t>⑧日頃から子どもの状況を保護者と伝え合い、子どもの発達の状況や課題について共通理解ができているか</w:t>
      </w:r>
    </w:p>
    <w:p w14:paraId="71B59AD3" w14:textId="5A5E3075" w:rsidR="00631E01" w:rsidRDefault="00631E01" w:rsidP="0067290A">
      <w:r>
        <w:rPr>
          <w:noProof/>
        </w:rPr>
        <w:drawing>
          <wp:inline distT="0" distB="0" distL="0" distR="0" wp14:anchorId="6A75F149" wp14:editId="7DFE179D">
            <wp:extent cx="3924300" cy="2066925"/>
            <wp:effectExtent l="0" t="0" r="0" b="9525"/>
            <wp:docPr id="310755915"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E31D0B" w14:textId="77777777" w:rsidR="00631E01" w:rsidRDefault="00631E01" w:rsidP="0067290A"/>
    <w:p w14:paraId="4158704B" w14:textId="30A48DDD" w:rsidR="001B3340" w:rsidRDefault="001B3340" w:rsidP="0067290A">
      <w:r>
        <w:rPr>
          <w:rFonts w:hint="eastAsia"/>
        </w:rPr>
        <w:t>⑨保護者に対しての面談や、育児に関する助言等の支援が行われているか</w:t>
      </w:r>
    </w:p>
    <w:p w14:paraId="1FF23F35" w14:textId="58DBA267" w:rsidR="00631E01" w:rsidRPr="00631E01" w:rsidRDefault="00631E01" w:rsidP="0067290A">
      <w:r>
        <w:rPr>
          <w:noProof/>
        </w:rPr>
        <w:drawing>
          <wp:inline distT="0" distB="0" distL="0" distR="0" wp14:anchorId="7CF226A0" wp14:editId="766023F8">
            <wp:extent cx="3924300" cy="2057400"/>
            <wp:effectExtent l="0" t="0" r="0" b="0"/>
            <wp:docPr id="670861807"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5AE65B" w14:textId="77777777" w:rsidR="005A730C" w:rsidRDefault="005A730C" w:rsidP="0067290A"/>
    <w:p w14:paraId="3A3D77A9" w14:textId="1A0DA40A" w:rsidR="001B3340" w:rsidRDefault="001B3340" w:rsidP="0067290A">
      <w:r>
        <w:rPr>
          <w:rFonts w:hint="eastAsia"/>
        </w:rPr>
        <w:t>⑩父母の会の活動の支援や、保護者会等の開催等により保護者同士の連携が支援されているか</w:t>
      </w:r>
    </w:p>
    <w:p w14:paraId="4CFE9646" w14:textId="7E80212E" w:rsidR="00D16B5E" w:rsidRDefault="005A730C" w:rsidP="0067290A">
      <w:r>
        <w:rPr>
          <w:noProof/>
        </w:rPr>
        <w:drawing>
          <wp:anchor distT="0" distB="0" distL="114300" distR="114300" simplePos="0" relativeHeight="251660288" behindDoc="0" locked="0" layoutInCell="1" allowOverlap="1" wp14:anchorId="06E3A3DB" wp14:editId="58EA2A56">
            <wp:simplePos x="1076325" y="11430000"/>
            <wp:positionH relativeFrom="column">
              <wp:align>left</wp:align>
            </wp:positionH>
            <wp:positionV relativeFrom="paragraph">
              <wp:align>top</wp:align>
            </wp:positionV>
            <wp:extent cx="3886200" cy="2047875"/>
            <wp:effectExtent l="0" t="0" r="0" b="9525"/>
            <wp:wrapSquare wrapText="bothSides"/>
            <wp:docPr id="90839031"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C400830" w14:textId="3A0A6936" w:rsidR="00D16B5E" w:rsidRDefault="00D16B5E" w:rsidP="0067290A"/>
    <w:p w14:paraId="7C868BA1" w14:textId="281B8506" w:rsidR="005A730C" w:rsidRDefault="00D16B5E" w:rsidP="0067290A">
      <w:pPr>
        <w:rPr>
          <w:rFonts w:hint="eastAsia"/>
        </w:rPr>
      </w:pPr>
      <w:r>
        <w:br w:type="textWrapping" w:clear="all"/>
      </w:r>
    </w:p>
    <w:p w14:paraId="18F0B343" w14:textId="77777777" w:rsidR="005A730C" w:rsidRDefault="005A730C" w:rsidP="0067290A"/>
    <w:p w14:paraId="038C7C2A" w14:textId="77777777" w:rsidR="00D235B9" w:rsidRDefault="00D235B9" w:rsidP="0067290A"/>
    <w:p w14:paraId="47ED1C59" w14:textId="77777777" w:rsidR="00D235B9" w:rsidRDefault="00D235B9" w:rsidP="0067290A">
      <w:pPr>
        <w:rPr>
          <w:rFonts w:hint="eastAsia"/>
        </w:rPr>
      </w:pPr>
    </w:p>
    <w:p w14:paraId="4EEF95A5" w14:textId="74C5E1A0" w:rsidR="001B3340" w:rsidRDefault="001B3340" w:rsidP="0067290A">
      <w:r>
        <w:rPr>
          <w:rFonts w:hint="eastAsia"/>
        </w:rPr>
        <w:lastRenderedPageBreak/>
        <w:t>⑪子どもや保護者からの苦情について、対応の体制を整備するとともに、子どもや保護者に周知・説明し、苦情があった場合に</w:t>
      </w:r>
    </w:p>
    <w:p w14:paraId="66C6A8C4" w14:textId="6F21157A" w:rsidR="001B3340" w:rsidRDefault="001B3340" w:rsidP="0067290A">
      <w:r>
        <w:rPr>
          <w:rFonts w:hint="eastAsia"/>
        </w:rPr>
        <w:t xml:space="preserve">　迅速かつ適切に対応しているか</w:t>
      </w:r>
    </w:p>
    <w:p w14:paraId="299D4C38" w14:textId="17EFED87" w:rsidR="005A730C" w:rsidRDefault="005A730C" w:rsidP="0067290A">
      <w:r>
        <w:rPr>
          <w:rFonts w:hint="eastAsia"/>
          <w:noProof/>
        </w:rPr>
        <w:drawing>
          <wp:inline distT="0" distB="0" distL="0" distR="0" wp14:anchorId="6A781CCC" wp14:editId="7653167F">
            <wp:extent cx="3867150" cy="2047875"/>
            <wp:effectExtent l="0" t="0" r="0" b="9525"/>
            <wp:docPr id="9531135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7A32DC" w14:textId="77777777" w:rsidR="005A730C" w:rsidRDefault="005A730C" w:rsidP="0067290A"/>
    <w:p w14:paraId="6E785BBD" w14:textId="20DB07E7" w:rsidR="001B3340" w:rsidRDefault="001B3340" w:rsidP="0067290A">
      <w:r>
        <w:rPr>
          <w:rFonts w:hint="eastAsia"/>
        </w:rPr>
        <w:t>⑫子どもや保護者との意思の疎通や情報伝達のための配慮がなされているか</w:t>
      </w:r>
    </w:p>
    <w:p w14:paraId="3634F618" w14:textId="12AB419A" w:rsidR="005A730C" w:rsidRDefault="005A730C" w:rsidP="0067290A">
      <w:r>
        <w:rPr>
          <w:noProof/>
        </w:rPr>
        <w:drawing>
          <wp:inline distT="0" distB="0" distL="0" distR="0" wp14:anchorId="4F006159" wp14:editId="3A8F8E43">
            <wp:extent cx="3867150" cy="2057400"/>
            <wp:effectExtent l="0" t="0" r="0" b="0"/>
            <wp:docPr id="1892979315"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BD282B" w14:textId="77777777" w:rsidR="005A730C" w:rsidRDefault="005A730C" w:rsidP="0067290A"/>
    <w:p w14:paraId="3B72D4FC" w14:textId="66FDEB33" w:rsidR="001B3340" w:rsidRDefault="001B3340" w:rsidP="0067290A">
      <w:r>
        <w:rPr>
          <w:rFonts w:hint="eastAsia"/>
        </w:rPr>
        <w:t>⑬定期的に会報やホームページ等で、活動の概要や行事予定、連絡体制等の情報や業務に関する自己評価の結果を子どもや保護者</w:t>
      </w:r>
    </w:p>
    <w:p w14:paraId="13249966" w14:textId="45BB0450" w:rsidR="001B3340" w:rsidRDefault="001B3340" w:rsidP="0067290A">
      <w:r>
        <w:rPr>
          <w:rFonts w:hint="eastAsia"/>
        </w:rPr>
        <w:t xml:space="preserve">　に対して発信しているか</w:t>
      </w:r>
    </w:p>
    <w:p w14:paraId="4EEC3B00" w14:textId="39E67F7D" w:rsidR="005A730C" w:rsidRDefault="005A730C" w:rsidP="0067290A">
      <w:r>
        <w:rPr>
          <w:noProof/>
        </w:rPr>
        <w:drawing>
          <wp:inline distT="0" distB="0" distL="0" distR="0" wp14:anchorId="5AB5A045" wp14:editId="5BD025B8">
            <wp:extent cx="3848100" cy="2085975"/>
            <wp:effectExtent l="0" t="0" r="0" b="9525"/>
            <wp:docPr id="541062475"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847F25" w14:textId="77777777" w:rsidR="005A730C" w:rsidRDefault="005A730C" w:rsidP="0067290A"/>
    <w:p w14:paraId="06A638BE" w14:textId="7205431A" w:rsidR="001B3340" w:rsidRDefault="001B3340" w:rsidP="0067290A">
      <w:r>
        <w:rPr>
          <w:rFonts w:hint="eastAsia"/>
        </w:rPr>
        <w:t>⑭</w:t>
      </w:r>
      <w:r w:rsidR="00921C1C">
        <w:rPr>
          <w:rFonts w:hint="eastAsia"/>
        </w:rPr>
        <w:t>個人情報に十分注意しているか</w:t>
      </w:r>
    </w:p>
    <w:p w14:paraId="4FA90E2C" w14:textId="246D14C9" w:rsidR="005A730C" w:rsidRDefault="005A730C" w:rsidP="0067290A">
      <w:r>
        <w:rPr>
          <w:noProof/>
        </w:rPr>
        <w:drawing>
          <wp:inline distT="0" distB="0" distL="0" distR="0" wp14:anchorId="07C33BF7" wp14:editId="166E0FCC">
            <wp:extent cx="3848100" cy="2076450"/>
            <wp:effectExtent l="0" t="0" r="0" b="0"/>
            <wp:docPr id="130130997"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4A5019" w14:textId="77777777" w:rsidR="00D725EA" w:rsidRDefault="00D725EA" w:rsidP="0067290A"/>
    <w:p w14:paraId="60F69088" w14:textId="280E824A" w:rsidR="00921C1C" w:rsidRDefault="00921C1C" w:rsidP="0067290A">
      <w:r>
        <w:rPr>
          <w:rFonts w:hint="eastAsia"/>
        </w:rPr>
        <w:t>⑮緊急時対応マニュアル、防犯マニュアル、感染症対応マニュアルを策定し、保護者に周知・説明しているか</w:t>
      </w:r>
    </w:p>
    <w:p w14:paraId="05B946B9" w14:textId="265776FB" w:rsidR="00D235B9" w:rsidRDefault="00D235B9" w:rsidP="0067290A">
      <w:r>
        <w:rPr>
          <w:rFonts w:hint="eastAsia"/>
        </w:rPr>
        <w:t>ご意見</w:t>
      </w:r>
      <w:r w:rsidR="00D725EA">
        <w:rPr>
          <w:noProof/>
        </w:rPr>
        <w:drawing>
          <wp:anchor distT="0" distB="0" distL="114300" distR="114300" simplePos="0" relativeHeight="251666432" behindDoc="0" locked="0" layoutInCell="1" allowOverlap="1" wp14:anchorId="2BE13849" wp14:editId="7F1855B5">
            <wp:simplePos x="1082040" y="11993880"/>
            <wp:positionH relativeFrom="column">
              <wp:align>left</wp:align>
            </wp:positionH>
            <wp:positionV relativeFrom="paragraph">
              <wp:align>top</wp:align>
            </wp:positionV>
            <wp:extent cx="3857625" cy="2124075"/>
            <wp:effectExtent l="0" t="0" r="9525" b="9525"/>
            <wp:wrapSquare wrapText="bothSides"/>
            <wp:docPr id="649516532"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CC047ED" w14:textId="73BC12DA" w:rsidR="00D235B9" w:rsidRDefault="00D235B9" w:rsidP="0067290A">
      <w:r>
        <w:rPr>
          <w:rFonts w:hint="eastAsia"/>
        </w:rPr>
        <w:t>・どのようになっているかわかりません</w:t>
      </w:r>
    </w:p>
    <w:p w14:paraId="38B51F7F" w14:textId="047C39C1" w:rsidR="00D725EA" w:rsidRDefault="00D235B9" w:rsidP="0067290A">
      <w:r>
        <w:br w:type="textWrapping" w:clear="all"/>
      </w:r>
    </w:p>
    <w:p w14:paraId="77D0DA81" w14:textId="4DC80F56" w:rsidR="00D725EA" w:rsidRDefault="00D725EA" w:rsidP="0067290A"/>
    <w:p w14:paraId="52F5D964" w14:textId="77777777" w:rsidR="00D725EA" w:rsidRDefault="00D725EA" w:rsidP="0067290A"/>
    <w:p w14:paraId="12D5DA20" w14:textId="0BD8DB86" w:rsidR="00921C1C" w:rsidRDefault="00921C1C" w:rsidP="0067290A">
      <w:r>
        <w:rPr>
          <w:rFonts w:hint="eastAsia"/>
        </w:rPr>
        <w:lastRenderedPageBreak/>
        <w:t>⑯非常災害の発生に備え、定期的に避難、救出、その他必要な訓練が行われているか</w:t>
      </w:r>
    </w:p>
    <w:p w14:paraId="29447B57" w14:textId="051F097D" w:rsidR="00732D6F" w:rsidRDefault="00017947" w:rsidP="0067290A">
      <w:r>
        <w:rPr>
          <w:noProof/>
        </w:rPr>
        <w:drawing>
          <wp:inline distT="0" distB="0" distL="0" distR="0" wp14:anchorId="12BBB9CF" wp14:editId="2E12D378">
            <wp:extent cx="3724275" cy="2124075"/>
            <wp:effectExtent l="0" t="0" r="9525" b="9525"/>
            <wp:docPr id="1509478430"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D189EC" w14:textId="77777777" w:rsidR="00017947" w:rsidRDefault="00017947" w:rsidP="0067290A"/>
    <w:p w14:paraId="2FEF6622" w14:textId="5EEB7AC4" w:rsidR="00921C1C" w:rsidRDefault="00921C1C" w:rsidP="0067290A">
      <w:r>
        <w:rPr>
          <w:rFonts w:hint="eastAsia"/>
        </w:rPr>
        <w:t>⑰子どもは通所を楽しみにしているか</w:t>
      </w:r>
    </w:p>
    <w:p w14:paraId="6CE4FB92" w14:textId="4679FECC" w:rsidR="00D16B5E" w:rsidRDefault="00D16B5E" w:rsidP="0067290A">
      <w:r>
        <w:rPr>
          <w:rFonts w:hint="eastAsia"/>
        </w:rPr>
        <w:t>ご意見</w:t>
      </w:r>
      <w:r w:rsidR="00017947">
        <w:rPr>
          <w:noProof/>
        </w:rPr>
        <w:drawing>
          <wp:anchor distT="0" distB="0" distL="114300" distR="114300" simplePos="0" relativeHeight="251661312" behindDoc="0" locked="0" layoutInCell="1" allowOverlap="1" wp14:anchorId="51F1D697" wp14:editId="4BA2A234">
            <wp:simplePos x="1076325" y="3800475"/>
            <wp:positionH relativeFrom="column">
              <wp:align>left</wp:align>
            </wp:positionH>
            <wp:positionV relativeFrom="paragraph">
              <wp:align>top</wp:align>
            </wp:positionV>
            <wp:extent cx="3876675" cy="2076450"/>
            <wp:effectExtent l="0" t="0" r="9525" b="0"/>
            <wp:wrapSquare wrapText="bothSides"/>
            <wp:docPr id="3244217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4AD87580" w14:textId="170C6314" w:rsidR="00D16B5E" w:rsidRDefault="00345237" w:rsidP="0067290A">
      <w:r>
        <w:rPr>
          <w:rFonts w:hint="eastAsia"/>
        </w:rPr>
        <w:t>・学校、放デイともに行き渋りがあるので中々利用できていません。</w:t>
      </w:r>
    </w:p>
    <w:p w14:paraId="577C786D" w14:textId="62B18C53" w:rsidR="00D235B9" w:rsidRDefault="00D235B9" w:rsidP="0067290A">
      <w:pPr>
        <w:rPr>
          <w:rFonts w:hint="eastAsia"/>
        </w:rPr>
      </w:pPr>
      <w:r>
        <w:rPr>
          <w:rFonts w:hint="eastAsia"/>
        </w:rPr>
        <w:t>・とっても楽しみにしてます。</w:t>
      </w:r>
    </w:p>
    <w:p w14:paraId="3686559D" w14:textId="76FAF733" w:rsidR="00017947" w:rsidRDefault="00D16B5E" w:rsidP="0067290A">
      <w:r>
        <w:br w:type="textWrapping" w:clear="all"/>
      </w:r>
    </w:p>
    <w:p w14:paraId="0208CFE8" w14:textId="23A4D89C" w:rsidR="00921C1C" w:rsidRDefault="00921C1C" w:rsidP="0067290A">
      <w:r>
        <w:rPr>
          <w:rFonts w:hint="eastAsia"/>
        </w:rPr>
        <w:t>⑱事業所の支援に満足しているか</w:t>
      </w:r>
    </w:p>
    <w:p w14:paraId="0BAB311D" w14:textId="00089B18" w:rsidR="00D16B5E" w:rsidRDefault="00D16B5E" w:rsidP="0067290A">
      <w:r>
        <w:rPr>
          <w:rFonts w:hint="eastAsia"/>
        </w:rPr>
        <w:t>ご意見</w:t>
      </w:r>
      <w:r w:rsidR="00017947">
        <w:rPr>
          <w:rFonts w:hint="eastAsia"/>
          <w:noProof/>
        </w:rPr>
        <w:drawing>
          <wp:anchor distT="0" distB="0" distL="114300" distR="114300" simplePos="0" relativeHeight="251662336" behindDoc="0" locked="0" layoutInCell="1" allowOverlap="1" wp14:anchorId="7B5D9809" wp14:editId="247E2F6F">
            <wp:simplePos x="1076325" y="6334125"/>
            <wp:positionH relativeFrom="column">
              <wp:align>left</wp:align>
            </wp:positionH>
            <wp:positionV relativeFrom="paragraph">
              <wp:align>top</wp:align>
            </wp:positionV>
            <wp:extent cx="3876675" cy="2066925"/>
            <wp:effectExtent l="0" t="0" r="9525" b="9525"/>
            <wp:wrapSquare wrapText="bothSides"/>
            <wp:docPr id="1220201719"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164C1ADB" w14:textId="382E700B" w:rsidR="00D16B5E" w:rsidRDefault="00D16B5E" w:rsidP="00345237">
      <w:r>
        <w:rPr>
          <w:rFonts w:hint="eastAsia"/>
        </w:rPr>
        <w:t>・</w:t>
      </w:r>
      <w:r w:rsidR="00345237">
        <w:rPr>
          <w:rFonts w:hint="eastAsia"/>
        </w:rPr>
        <w:t>子供が楽しく通っているのでその点では満足しているが、一方、療育的な</w:t>
      </w:r>
    </w:p>
    <w:p w14:paraId="0BBBB30E" w14:textId="3AD6171E" w:rsidR="00345237" w:rsidRPr="00D16B5E" w:rsidRDefault="00345237" w:rsidP="00345237">
      <w:pPr>
        <w:rPr>
          <w:rFonts w:hint="eastAsia"/>
        </w:rPr>
      </w:pPr>
      <w:r>
        <w:rPr>
          <w:rFonts w:hint="eastAsia"/>
        </w:rPr>
        <w:t xml:space="preserve">　カリキュラムが構築されていないのかなと思いました。</w:t>
      </w:r>
    </w:p>
    <w:p w14:paraId="5516B11E" w14:textId="131B5824" w:rsidR="00D16B5E" w:rsidRDefault="00D235B9" w:rsidP="0067290A">
      <w:r>
        <w:rPr>
          <w:rFonts w:hint="eastAsia"/>
        </w:rPr>
        <w:t>・安心して預けています。いつもありがとうございます。</w:t>
      </w:r>
    </w:p>
    <w:p w14:paraId="44B3E1FD" w14:textId="00AF031A" w:rsidR="00017947" w:rsidRDefault="00D16B5E" w:rsidP="00D16B5E">
      <w:pPr>
        <w:ind w:firstLineChars="100" w:firstLine="210"/>
      </w:pPr>
      <w:r>
        <w:br w:type="textWrapping" w:clear="all"/>
      </w:r>
    </w:p>
    <w:p w14:paraId="40D29628" w14:textId="77777777" w:rsidR="00017947" w:rsidRDefault="00017947" w:rsidP="0067290A"/>
    <w:p w14:paraId="027E6A31" w14:textId="77777777" w:rsidR="00017947" w:rsidRDefault="00017947" w:rsidP="0067290A"/>
    <w:p w14:paraId="6639447F" w14:textId="77777777" w:rsidR="00D16B5E" w:rsidRDefault="00017947" w:rsidP="0067290A">
      <w:r>
        <w:rPr>
          <w:rFonts w:hint="eastAsia"/>
        </w:rPr>
        <w:t>＊お忙しい中、事業所評価のご協力ありがとうございました。皆さんからのご意見を参考にしながら、</w:t>
      </w:r>
      <w:r w:rsidR="00D16B5E">
        <w:rPr>
          <w:rFonts w:hint="eastAsia"/>
        </w:rPr>
        <w:t>改善点や活動の工夫につなげていければ</w:t>
      </w:r>
    </w:p>
    <w:p w14:paraId="377C84F5" w14:textId="0AE3C033" w:rsidR="00017947" w:rsidRDefault="00D16B5E" w:rsidP="0067290A">
      <w:r>
        <w:rPr>
          <w:rFonts w:hint="eastAsia"/>
        </w:rPr>
        <w:t xml:space="preserve">　と思います。</w:t>
      </w:r>
    </w:p>
    <w:sectPr w:rsidR="00017947" w:rsidSect="001D1B76">
      <w:pgSz w:w="16838" w:h="23811" w:code="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0A"/>
    <w:rsid w:val="00017947"/>
    <w:rsid w:val="001B3340"/>
    <w:rsid w:val="001D1B76"/>
    <w:rsid w:val="00280E4D"/>
    <w:rsid w:val="00306541"/>
    <w:rsid w:val="00345237"/>
    <w:rsid w:val="004110E4"/>
    <w:rsid w:val="005A730C"/>
    <w:rsid w:val="005C634A"/>
    <w:rsid w:val="00607569"/>
    <w:rsid w:val="00631E01"/>
    <w:rsid w:val="0067290A"/>
    <w:rsid w:val="00732D6F"/>
    <w:rsid w:val="007A61E1"/>
    <w:rsid w:val="00907AD1"/>
    <w:rsid w:val="00921C1C"/>
    <w:rsid w:val="00925D1B"/>
    <w:rsid w:val="00AD04D2"/>
    <w:rsid w:val="00B2538F"/>
    <w:rsid w:val="00BB10A4"/>
    <w:rsid w:val="00D16B5E"/>
    <w:rsid w:val="00D235B9"/>
    <w:rsid w:val="00D725EA"/>
    <w:rsid w:val="00D74A31"/>
    <w:rsid w:val="00EF29D6"/>
    <w:rsid w:val="00FC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FD872"/>
  <w15:chartTrackingRefBased/>
  <w15:docId w15:val="{40B64130-21BC-4B33-805B-BF9F09A2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theme" Target="theme/theme1.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A9-4075-A310-BF1140876C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A9-4075-A310-BF1140876C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A9-4075-A310-BF1140876C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FA9-4075-A310-BF1140876C97}"/>
              </c:ext>
            </c:extLst>
          </c:dPt>
          <c:cat>
            <c:strRef>
              <c:f>Sheet1!$A$2:$A$5</c:f>
              <c:strCache>
                <c:ptCount val="4"/>
                <c:pt idx="0">
                  <c:v>はい　96％</c:v>
                </c:pt>
                <c:pt idx="1">
                  <c:v>どちらともいえない　4％</c:v>
                </c:pt>
                <c:pt idx="2">
                  <c:v>いいえ</c:v>
                </c:pt>
                <c:pt idx="3">
                  <c:v>未記入</c:v>
                </c:pt>
              </c:strCache>
            </c:strRef>
          </c:cat>
          <c:val>
            <c:numRef>
              <c:f>Sheet1!$B$2:$B$5</c:f>
              <c:numCache>
                <c:formatCode>General</c:formatCode>
                <c:ptCount val="4"/>
                <c:pt idx="0">
                  <c:v>26</c:v>
                </c:pt>
                <c:pt idx="1">
                  <c:v>1</c:v>
                </c:pt>
                <c:pt idx="2">
                  <c:v>0</c:v>
                </c:pt>
                <c:pt idx="3">
                  <c:v>0</c:v>
                </c:pt>
              </c:numCache>
            </c:numRef>
          </c:val>
          <c:extLst>
            <c:ext xmlns:c16="http://schemas.microsoft.com/office/drawing/2014/chart" uri="{C3380CC4-5D6E-409C-BE32-E72D297353CC}">
              <c16:uniqueId val="{00000000-4120-42CD-B9BD-4591E8E473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32-41D9-A5CF-470D852F07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32-41D9-A5CF-470D852F07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32-41D9-A5CF-470D852F07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32-41D9-A5CF-470D852F079C}"/>
              </c:ext>
            </c:extLst>
          </c:dPt>
          <c:cat>
            <c:strRef>
              <c:f>Sheet1!$A$2:$A$5</c:f>
              <c:strCache>
                <c:ptCount val="4"/>
                <c:pt idx="0">
                  <c:v>はい　89％</c:v>
                </c:pt>
                <c:pt idx="1">
                  <c:v>どちらともいえない　11％</c:v>
                </c:pt>
                <c:pt idx="2">
                  <c:v>いいえ　</c:v>
                </c:pt>
                <c:pt idx="3">
                  <c:v>未記入</c:v>
                </c:pt>
              </c:strCache>
            </c:strRef>
          </c:cat>
          <c:val>
            <c:numRef>
              <c:f>Sheet1!$B$2:$B$5</c:f>
              <c:numCache>
                <c:formatCode>General</c:formatCode>
                <c:ptCount val="4"/>
                <c:pt idx="0">
                  <c:v>24</c:v>
                </c:pt>
                <c:pt idx="1">
                  <c:v>3</c:v>
                </c:pt>
                <c:pt idx="2">
                  <c:v>0</c:v>
                </c:pt>
                <c:pt idx="3">
                  <c:v>0</c:v>
                </c:pt>
              </c:numCache>
            </c:numRef>
          </c:val>
          <c:extLst>
            <c:ext xmlns:c16="http://schemas.microsoft.com/office/drawing/2014/chart" uri="{C3380CC4-5D6E-409C-BE32-E72D297353CC}">
              <c16:uniqueId val="{00000000-52F7-4FA2-9BD9-8FB7B2C0FEE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DE-44A2-A369-141F65F36D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DE-44A2-A369-141F65F36D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DE-44A2-A369-141F65F36D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DE-44A2-A369-141F65F36D89}"/>
              </c:ext>
            </c:extLst>
          </c:dPt>
          <c:cat>
            <c:strRef>
              <c:f>Sheet1!$A$2:$A$5</c:f>
              <c:strCache>
                <c:ptCount val="4"/>
                <c:pt idx="0">
                  <c:v>はい　94％</c:v>
                </c:pt>
                <c:pt idx="1">
                  <c:v>どちらともいえない　3％</c:v>
                </c:pt>
                <c:pt idx="2">
                  <c:v>いいえ</c:v>
                </c:pt>
                <c:pt idx="3">
                  <c:v>未記入 3%</c:v>
                </c:pt>
              </c:strCache>
            </c:strRef>
          </c:cat>
          <c:val>
            <c:numRef>
              <c:f>Sheet1!$B$2:$B$5</c:f>
              <c:numCache>
                <c:formatCode>General</c:formatCode>
                <c:ptCount val="4"/>
                <c:pt idx="0">
                  <c:v>25</c:v>
                </c:pt>
                <c:pt idx="1">
                  <c:v>1</c:v>
                </c:pt>
                <c:pt idx="2">
                  <c:v>0</c:v>
                </c:pt>
                <c:pt idx="3">
                  <c:v>1</c:v>
                </c:pt>
              </c:numCache>
            </c:numRef>
          </c:val>
          <c:extLst>
            <c:ext xmlns:c16="http://schemas.microsoft.com/office/drawing/2014/chart" uri="{C3380CC4-5D6E-409C-BE32-E72D297353CC}">
              <c16:uniqueId val="{00000000-D609-4A9F-9B53-68806D14366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19-4C2B-9591-A1BDCB2763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19-4C2B-9591-A1BDCB2763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19-4C2B-9591-A1BDCB2763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19-4C2B-9591-A1BDCB276364}"/>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27</c:v>
                </c:pt>
                <c:pt idx="1">
                  <c:v>0</c:v>
                </c:pt>
                <c:pt idx="2">
                  <c:v>0</c:v>
                </c:pt>
                <c:pt idx="3">
                  <c:v>0</c:v>
                </c:pt>
              </c:numCache>
            </c:numRef>
          </c:val>
          <c:extLst>
            <c:ext xmlns:c16="http://schemas.microsoft.com/office/drawing/2014/chart" uri="{C3380CC4-5D6E-409C-BE32-E72D297353CC}">
              <c16:uniqueId val="{00000000-86AB-4A16-B2E3-0138EEC8258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BE-437E-ADCB-D7441D44E6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BE-437E-ADCB-D7441D44E6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BE-437E-ADCB-D7441D44E6B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BE-437E-ADCB-D7441D44E6BD}"/>
              </c:ext>
            </c:extLst>
          </c:dPt>
          <c:cat>
            <c:strRef>
              <c:f>Sheet1!$A$2:$A$5</c:f>
              <c:strCache>
                <c:ptCount val="4"/>
                <c:pt idx="0">
                  <c:v>はい　96％</c:v>
                </c:pt>
                <c:pt idx="1">
                  <c:v>どちらともいえない　4％</c:v>
                </c:pt>
                <c:pt idx="2">
                  <c:v>いいえ</c:v>
                </c:pt>
                <c:pt idx="3">
                  <c:v>未記入</c:v>
                </c:pt>
              </c:strCache>
            </c:strRef>
          </c:cat>
          <c:val>
            <c:numRef>
              <c:f>Sheet1!$B$2:$B$5</c:f>
              <c:numCache>
                <c:formatCode>General</c:formatCode>
                <c:ptCount val="4"/>
                <c:pt idx="0">
                  <c:v>26</c:v>
                </c:pt>
                <c:pt idx="1">
                  <c:v>1</c:v>
                </c:pt>
                <c:pt idx="2">
                  <c:v>0</c:v>
                </c:pt>
                <c:pt idx="3">
                  <c:v>0</c:v>
                </c:pt>
              </c:numCache>
            </c:numRef>
          </c:val>
          <c:extLst>
            <c:ext xmlns:c16="http://schemas.microsoft.com/office/drawing/2014/chart" uri="{C3380CC4-5D6E-409C-BE32-E72D297353CC}">
              <c16:uniqueId val="{00000000-C2E0-47D2-844A-B0C1E2CD54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D1-42D9-9CAE-45159B939E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D1-42D9-9CAE-45159B939E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D1-42D9-9CAE-45159B939E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D1-42D9-9CAE-45159B939E28}"/>
              </c:ext>
            </c:extLst>
          </c:dPt>
          <c:cat>
            <c:strRef>
              <c:f>Sheet1!$A$2:$A$5</c:f>
              <c:strCache>
                <c:ptCount val="4"/>
                <c:pt idx="0">
                  <c:v>はい　96％</c:v>
                </c:pt>
                <c:pt idx="1">
                  <c:v>どちらともいえない　4％</c:v>
                </c:pt>
                <c:pt idx="2">
                  <c:v>いいえ</c:v>
                </c:pt>
                <c:pt idx="3">
                  <c:v>未記入</c:v>
                </c:pt>
              </c:strCache>
            </c:strRef>
          </c:cat>
          <c:val>
            <c:numRef>
              <c:f>Sheet1!$B$2:$B$5</c:f>
              <c:numCache>
                <c:formatCode>General</c:formatCode>
                <c:ptCount val="4"/>
                <c:pt idx="0">
                  <c:v>26</c:v>
                </c:pt>
                <c:pt idx="1">
                  <c:v>1</c:v>
                </c:pt>
                <c:pt idx="2">
                  <c:v>0</c:v>
                </c:pt>
                <c:pt idx="3">
                  <c:v>0</c:v>
                </c:pt>
              </c:numCache>
            </c:numRef>
          </c:val>
          <c:extLst>
            <c:ext xmlns:c16="http://schemas.microsoft.com/office/drawing/2014/chart" uri="{C3380CC4-5D6E-409C-BE32-E72D297353CC}">
              <c16:uniqueId val="{00000000-953A-4C2A-A808-62CE2D9C5AE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99-41EC-A734-91FF0B858B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99-41EC-A734-91FF0B858B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99-41EC-A734-91FF0B858B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99-41EC-A734-91FF0B858BBC}"/>
              </c:ext>
            </c:extLst>
          </c:dPt>
          <c:cat>
            <c:strRef>
              <c:f>Sheet1!$A$2:$A$5</c:f>
              <c:strCache>
                <c:ptCount val="4"/>
                <c:pt idx="0">
                  <c:v>はい　70％</c:v>
                </c:pt>
                <c:pt idx="1">
                  <c:v>どちらともいえない　30％</c:v>
                </c:pt>
                <c:pt idx="2">
                  <c:v>いいえ　</c:v>
                </c:pt>
                <c:pt idx="3">
                  <c:v>未記入</c:v>
                </c:pt>
              </c:strCache>
            </c:strRef>
          </c:cat>
          <c:val>
            <c:numRef>
              <c:f>Sheet1!$B$2:$B$5</c:f>
              <c:numCache>
                <c:formatCode>General</c:formatCode>
                <c:ptCount val="4"/>
                <c:pt idx="0">
                  <c:v>19</c:v>
                </c:pt>
                <c:pt idx="1">
                  <c:v>8</c:v>
                </c:pt>
                <c:pt idx="2">
                  <c:v>0</c:v>
                </c:pt>
                <c:pt idx="3">
                  <c:v>0</c:v>
                </c:pt>
              </c:numCache>
            </c:numRef>
          </c:val>
          <c:extLst>
            <c:ext xmlns:c16="http://schemas.microsoft.com/office/drawing/2014/chart" uri="{C3380CC4-5D6E-409C-BE32-E72D297353CC}">
              <c16:uniqueId val="{00000000-641F-4D7D-8792-ABDD953B55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4F-4FA4-9431-D6CB15809E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4F-4FA4-9431-D6CB15809E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4F-4FA4-9431-D6CB15809E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4F-4FA4-9431-D6CB15809E57}"/>
              </c:ext>
            </c:extLst>
          </c:dPt>
          <c:cat>
            <c:strRef>
              <c:f>Sheet1!$A$2:$A$5</c:f>
              <c:strCache>
                <c:ptCount val="4"/>
                <c:pt idx="0">
                  <c:v>はい　78％</c:v>
                </c:pt>
                <c:pt idx="1">
                  <c:v>どちらともいえない　22％</c:v>
                </c:pt>
                <c:pt idx="2">
                  <c:v>いいえ</c:v>
                </c:pt>
                <c:pt idx="3">
                  <c:v>未記入</c:v>
                </c:pt>
              </c:strCache>
            </c:strRef>
          </c:cat>
          <c:val>
            <c:numRef>
              <c:f>Sheet1!$B$2:$B$5</c:f>
              <c:numCache>
                <c:formatCode>General</c:formatCode>
                <c:ptCount val="4"/>
                <c:pt idx="0">
                  <c:v>21</c:v>
                </c:pt>
                <c:pt idx="1">
                  <c:v>6</c:v>
                </c:pt>
              </c:numCache>
            </c:numRef>
          </c:val>
          <c:extLst>
            <c:ext xmlns:c16="http://schemas.microsoft.com/office/drawing/2014/chart" uri="{C3380CC4-5D6E-409C-BE32-E72D297353CC}">
              <c16:uniqueId val="{00000008-124F-4FA4-9431-D6CB15809E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08-4267-A489-1A54E290AB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08-4267-A489-1A54E290AB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08-4267-A489-1A54E290AB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08-4267-A489-1A54E290ABC1}"/>
              </c:ext>
            </c:extLst>
          </c:dPt>
          <c:cat>
            <c:strRef>
              <c:f>Sheet1!$A$2:$A$5</c:f>
              <c:strCache>
                <c:ptCount val="4"/>
                <c:pt idx="0">
                  <c:v>はい　94％</c:v>
                </c:pt>
                <c:pt idx="1">
                  <c:v>どちらともいえない　3％</c:v>
                </c:pt>
                <c:pt idx="2">
                  <c:v>いいえ</c:v>
                </c:pt>
                <c:pt idx="3">
                  <c:v>未記入　3％</c:v>
                </c:pt>
              </c:strCache>
            </c:strRef>
          </c:cat>
          <c:val>
            <c:numRef>
              <c:f>Sheet1!$B$2:$B$5</c:f>
              <c:numCache>
                <c:formatCode>General</c:formatCode>
                <c:ptCount val="4"/>
                <c:pt idx="0">
                  <c:v>25</c:v>
                </c:pt>
                <c:pt idx="1">
                  <c:v>1</c:v>
                </c:pt>
                <c:pt idx="2">
                  <c:v>0</c:v>
                </c:pt>
                <c:pt idx="3">
                  <c:v>1</c:v>
                </c:pt>
              </c:numCache>
            </c:numRef>
          </c:val>
          <c:extLst>
            <c:ext xmlns:c16="http://schemas.microsoft.com/office/drawing/2014/chart" uri="{C3380CC4-5D6E-409C-BE32-E72D297353CC}">
              <c16:uniqueId val="{00000000-64FD-449E-ABAD-10EEFC36E6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9E-4E40-817C-E71DBEAC9D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9E-4E40-817C-E71DBEAC9D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9E-4E40-817C-E71DBEAC9D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9E-4E40-817C-E71DBEAC9D43}"/>
              </c:ext>
            </c:extLst>
          </c:dPt>
          <c:cat>
            <c:strRef>
              <c:f>Sheet1!$A$2:$A$5</c:f>
              <c:strCache>
                <c:ptCount val="4"/>
                <c:pt idx="0">
                  <c:v>はい　96％</c:v>
                </c:pt>
                <c:pt idx="1">
                  <c:v>どちらともいえない</c:v>
                </c:pt>
                <c:pt idx="2">
                  <c:v>いいえ</c:v>
                </c:pt>
                <c:pt idx="3">
                  <c:v>未記入　4％</c:v>
                </c:pt>
              </c:strCache>
            </c:strRef>
          </c:cat>
          <c:val>
            <c:numRef>
              <c:f>Sheet1!$B$2:$B$5</c:f>
              <c:numCache>
                <c:formatCode>General</c:formatCode>
                <c:ptCount val="4"/>
                <c:pt idx="0">
                  <c:v>26</c:v>
                </c:pt>
                <c:pt idx="1">
                  <c:v>0</c:v>
                </c:pt>
                <c:pt idx="2">
                  <c:v>0</c:v>
                </c:pt>
                <c:pt idx="3">
                  <c:v>1</c:v>
                </c:pt>
              </c:numCache>
            </c:numRef>
          </c:val>
          <c:extLst>
            <c:ext xmlns:c16="http://schemas.microsoft.com/office/drawing/2014/chart" uri="{C3380CC4-5D6E-409C-BE32-E72D297353CC}">
              <c16:uniqueId val="{00000000-0952-4B14-9476-8528A4EFE2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85-4878-92E5-BE0CFD2ED3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85-4878-92E5-BE0CFD2ED3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85-4878-92E5-BE0CFD2ED3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85-4878-92E5-BE0CFD2ED3C1}"/>
              </c:ext>
            </c:extLst>
          </c:dPt>
          <c:cat>
            <c:strRef>
              <c:f>Sheet1!$A$2:$A$5</c:f>
              <c:strCache>
                <c:ptCount val="4"/>
                <c:pt idx="0">
                  <c:v>はい　96％</c:v>
                </c:pt>
                <c:pt idx="1">
                  <c:v>どちらともいえない　4％</c:v>
                </c:pt>
                <c:pt idx="2">
                  <c:v>いいえ</c:v>
                </c:pt>
                <c:pt idx="3">
                  <c:v>未記入</c:v>
                </c:pt>
              </c:strCache>
            </c:strRef>
          </c:cat>
          <c:val>
            <c:numRef>
              <c:f>Sheet1!$B$2:$B$5</c:f>
              <c:numCache>
                <c:formatCode>General</c:formatCode>
                <c:ptCount val="4"/>
                <c:pt idx="0">
                  <c:v>26</c:v>
                </c:pt>
                <c:pt idx="1">
                  <c:v>1</c:v>
                </c:pt>
                <c:pt idx="2">
                  <c:v>0</c:v>
                </c:pt>
                <c:pt idx="3">
                  <c:v>0</c:v>
                </c:pt>
              </c:numCache>
            </c:numRef>
          </c:val>
          <c:extLst>
            <c:ext xmlns:c16="http://schemas.microsoft.com/office/drawing/2014/chart" uri="{C3380CC4-5D6E-409C-BE32-E72D297353CC}">
              <c16:uniqueId val="{00000000-6191-4D77-AF18-608B4C4962E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7E-4D55-AFAC-56641557E5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7E-4D55-AFAC-56641557E5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7E-4D55-AFAC-56641557E5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7E-4D55-AFAC-56641557E5D0}"/>
              </c:ext>
            </c:extLst>
          </c:dPt>
          <c:cat>
            <c:strRef>
              <c:f>Sheet1!$A$2:$A$5</c:f>
              <c:strCache>
                <c:ptCount val="4"/>
                <c:pt idx="0">
                  <c:v>はい　59％</c:v>
                </c:pt>
                <c:pt idx="1">
                  <c:v>どちらともいえない　41％</c:v>
                </c:pt>
                <c:pt idx="2">
                  <c:v>いいえ</c:v>
                </c:pt>
                <c:pt idx="3">
                  <c:v>未記入</c:v>
                </c:pt>
              </c:strCache>
            </c:strRef>
          </c:cat>
          <c:val>
            <c:numRef>
              <c:f>Sheet1!$B$2:$B$5</c:f>
              <c:numCache>
                <c:formatCode>General</c:formatCode>
                <c:ptCount val="4"/>
                <c:pt idx="0">
                  <c:v>16</c:v>
                </c:pt>
                <c:pt idx="1">
                  <c:v>10</c:v>
                </c:pt>
                <c:pt idx="2">
                  <c:v>0</c:v>
                </c:pt>
                <c:pt idx="3">
                  <c:v>0</c:v>
                </c:pt>
              </c:numCache>
            </c:numRef>
          </c:val>
          <c:extLst>
            <c:ext xmlns:c16="http://schemas.microsoft.com/office/drawing/2014/chart" uri="{C3380CC4-5D6E-409C-BE32-E72D297353CC}">
              <c16:uniqueId val="{00000000-AD3E-4400-B782-434BF5B7B3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42-4822-942F-8C64801442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42-4822-942F-8C64801442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42-4822-942F-8C64801442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42-4822-942F-8C6480144260}"/>
              </c:ext>
            </c:extLst>
          </c:dPt>
          <c:cat>
            <c:strRef>
              <c:f>Sheet1!$A$2:$A$5</c:f>
              <c:strCache>
                <c:ptCount val="4"/>
                <c:pt idx="0">
                  <c:v>はい　93％</c:v>
                </c:pt>
                <c:pt idx="1">
                  <c:v>どちらともいえない 7%</c:v>
                </c:pt>
                <c:pt idx="2">
                  <c:v>いいえ</c:v>
                </c:pt>
                <c:pt idx="3">
                  <c:v>未記入</c:v>
                </c:pt>
              </c:strCache>
            </c:strRef>
          </c:cat>
          <c:val>
            <c:numRef>
              <c:f>Sheet1!$B$2:$B$5</c:f>
              <c:numCache>
                <c:formatCode>General</c:formatCode>
                <c:ptCount val="4"/>
                <c:pt idx="0">
                  <c:v>25</c:v>
                </c:pt>
                <c:pt idx="1">
                  <c:v>2</c:v>
                </c:pt>
                <c:pt idx="2">
                  <c:v>0</c:v>
                </c:pt>
                <c:pt idx="3">
                  <c:v>0</c:v>
                </c:pt>
              </c:numCache>
            </c:numRef>
          </c:val>
          <c:extLst>
            <c:ext xmlns:c16="http://schemas.microsoft.com/office/drawing/2014/chart" uri="{C3380CC4-5D6E-409C-BE32-E72D297353CC}">
              <c16:uniqueId val="{00000000-058D-4B39-BA54-5C9409C672E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28-4C7C-89D3-3766CB0303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28-4C7C-89D3-3766CB0303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28-4C7C-89D3-3766CB0303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828-4C7C-89D3-3766CB03035E}"/>
              </c:ext>
            </c:extLst>
          </c:dPt>
          <c:cat>
            <c:strRef>
              <c:f>Sheet1!$A$2:$A$5</c:f>
              <c:strCache>
                <c:ptCount val="4"/>
                <c:pt idx="0">
                  <c:v>はい　93％</c:v>
                </c:pt>
                <c:pt idx="1">
                  <c:v>どちらともいえない 7%</c:v>
                </c:pt>
                <c:pt idx="2">
                  <c:v>いいえ</c:v>
                </c:pt>
                <c:pt idx="3">
                  <c:v>未記入　</c:v>
                </c:pt>
              </c:strCache>
            </c:strRef>
          </c:cat>
          <c:val>
            <c:numRef>
              <c:f>Sheet1!$B$2:$B$5</c:f>
              <c:numCache>
                <c:formatCode>General</c:formatCode>
                <c:ptCount val="4"/>
                <c:pt idx="0">
                  <c:v>25</c:v>
                </c:pt>
                <c:pt idx="1">
                  <c:v>2</c:v>
                </c:pt>
                <c:pt idx="2">
                  <c:v>0</c:v>
                </c:pt>
              </c:numCache>
            </c:numRef>
          </c:val>
          <c:extLst>
            <c:ext xmlns:c16="http://schemas.microsoft.com/office/drawing/2014/chart" uri="{C3380CC4-5D6E-409C-BE32-E72D297353CC}">
              <c16:uniqueId val="{00000000-B8C0-4BB3-9D6C-998C7BC29A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24-4085-A9F4-474FB50806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24-4085-A9F4-474FB50806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24-4085-A9F4-474FB50806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24-4085-A9F4-474FB50806B7}"/>
              </c:ext>
            </c:extLst>
          </c:dPt>
          <c:cat>
            <c:strRef>
              <c:f>Sheet1!$A$2:$A$5</c:f>
              <c:strCache>
                <c:ptCount val="4"/>
                <c:pt idx="0">
                  <c:v>はい　30％</c:v>
                </c:pt>
                <c:pt idx="1">
                  <c:v>どちらともいえない　56％</c:v>
                </c:pt>
                <c:pt idx="2">
                  <c:v>いいえ　11％</c:v>
                </c:pt>
                <c:pt idx="3">
                  <c:v>未記入　3％</c:v>
                </c:pt>
              </c:strCache>
            </c:strRef>
          </c:cat>
          <c:val>
            <c:numRef>
              <c:f>Sheet1!$B$2:$B$5</c:f>
              <c:numCache>
                <c:formatCode>General</c:formatCode>
                <c:ptCount val="4"/>
                <c:pt idx="0">
                  <c:v>8</c:v>
                </c:pt>
                <c:pt idx="1">
                  <c:v>15</c:v>
                </c:pt>
                <c:pt idx="2">
                  <c:v>3</c:v>
                </c:pt>
                <c:pt idx="3">
                  <c:v>1</c:v>
                </c:pt>
              </c:numCache>
            </c:numRef>
          </c:val>
          <c:extLst>
            <c:ext xmlns:c16="http://schemas.microsoft.com/office/drawing/2014/chart" uri="{C3380CC4-5D6E-409C-BE32-E72D297353CC}">
              <c16:uniqueId val="{00000000-6233-4A9C-BF1F-5EB871D8CF1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65-46B9-A9DA-525E337FA0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65-46B9-A9DA-525E337FA0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65-46B9-A9DA-525E337FA0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665-46B9-A9DA-525E337FA03A}"/>
              </c:ext>
            </c:extLst>
          </c:dPt>
          <c:cat>
            <c:strRef>
              <c:f>Sheet1!$A$2:$A$5</c:f>
              <c:strCache>
                <c:ptCount val="4"/>
                <c:pt idx="0">
                  <c:v>はい　89％</c:v>
                </c:pt>
                <c:pt idx="1">
                  <c:v>どちらともいえない　11％</c:v>
                </c:pt>
                <c:pt idx="2">
                  <c:v>いいえ</c:v>
                </c:pt>
                <c:pt idx="3">
                  <c:v>未記入</c:v>
                </c:pt>
              </c:strCache>
            </c:strRef>
          </c:cat>
          <c:val>
            <c:numRef>
              <c:f>Sheet1!$B$2:$B$5</c:f>
              <c:numCache>
                <c:formatCode>General</c:formatCode>
                <c:ptCount val="4"/>
                <c:pt idx="0">
                  <c:v>24</c:v>
                </c:pt>
                <c:pt idx="1">
                  <c:v>3</c:v>
                </c:pt>
                <c:pt idx="2">
                  <c:v>0</c:v>
                </c:pt>
                <c:pt idx="3">
                  <c:v>0</c:v>
                </c:pt>
              </c:numCache>
            </c:numRef>
          </c:val>
          <c:extLst>
            <c:ext xmlns:c16="http://schemas.microsoft.com/office/drawing/2014/chart" uri="{C3380CC4-5D6E-409C-BE32-E72D297353CC}">
              <c16:uniqueId val="{00000000-B471-4A1E-92FA-BDC22D1169F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29-46A2-943E-C37B9503E0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29-46A2-943E-C37B9503E0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29-46A2-943E-C37B9503E0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29-46A2-943E-C37B9503E05F}"/>
              </c:ext>
            </c:extLst>
          </c:dPt>
          <c:cat>
            <c:strRef>
              <c:f>Sheet1!$A$2:$A$5</c:f>
              <c:strCache>
                <c:ptCount val="4"/>
                <c:pt idx="0">
                  <c:v>はい　96％</c:v>
                </c:pt>
                <c:pt idx="1">
                  <c:v>どちらともいえない</c:v>
                </c:pt>
                <c:pt idx="2">
                  <c:v>いいえ</c:v>
                </c:pt>
                <c:pt idx="3">
                  <c:v>未記入 4%</c:v>
                </c:pt>
              </c:strCache>
            </c:strRef>
          </c:cat>
          <c:val>
            <c:numRef>
              <c:f>Sheet1!$B$2:$B$5</c:f>
              <c:numCache>
                <c:formatCode>General</c:formatCode>
                <c:ptCount val="4"/>
                <c:pt idx="0">
                  <c:v>26</c:v>
                </c:pt>
                <c:pt idx="1">
                  <c:v>0</c:v>
                </c:pt>
                <c:pt idx="2">
                  <c:v>0</c:v>
                </c:pt>
                <c:pt idx="3">
                  <c:v>1</c:v>
                </c:pt>
              </c:numCache>
            </c:numRef>
          </c:val>
          <c:extLst>
            <c:ext xmlns:c16="http://schemas.microsoft.com/office/drawing/2014/chart" uri="{C3380CC4-5D6E-409C-BE32-E72D297353CC}">
              <c16:uniqueId val="{00000000-59D4-43C1-824A-1DEDD70846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集計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1A-4328-A783-A1FAD0B2A1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1A-4328-A783-A1FAD0B2A1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1A-4328-A783-A1FAD0B2A1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1A-4328-A783-A1FAD0B2A19B}"/>
              </c:ext>
            </c:extLst>
          </c:dPt>
          <c:cat>
            <c:strRef>
              <c:f>Sheet1!$A$2:$A$5</c:f>
              <c:strCache>
                <c:ptCount val="4"/>
                <c:pt idx="0">
                  <c:v>はい　100％</c:v>
                </c:pt>
                <c:pt idx="1">
                  <c:v>どちらともいえない</c:v>
                </c:pt>
                <c:pt idx="2">
                  <c:v>いいえ</c:v>
                </c:pt>
                <c:pt idx="3">
                  <c:v>未記入</c:v>
                </c:pt>
              </c:strCache>
            </c:strRef>
          </c:cat>
          <c:val>
            <c:numRef>
              <c:f>Sheet1!$B$2:$B$5</c:f>
              <c:numCache>
                <c:formatCode>General</c:formatCode>
                <c:ptCount val="4"/>
                <c:pt idx="0">
                  <c:v>26</c:v>
                </c:pt>
                <c:pt idx="1">
                  <c:v>0</c:v>
                </c:pt>
                <c:pt idx="2">
                  <c:v>0</c:v>
                </c:pt>
                <c:pt idx="3">
                  <c:v>0</c:v>
                </c:pt>
              </c:numCache>
            </c:numRef>
          </c:val>
          <c:extLst>
            <c:ext xmlns:c16="http://schemas.microsoft.com/office/drawing/2014/chart" uri="{C3380CC4-5D6E-409C-BE32-E72D297353CC}">
              <c16:uniqueId val="{00000000-41FA-459A-97AF-2D0CFB5CDE4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千文 北山</dc:creator>
  <cp:keywords/>
  <dc:description/>
  <cp:lastModifiedBy>そら 特定非営利活動法人</cp:lastModifiedBy>
  <cp:revision>4</cp:revision>
  <dcterms:created xsi:type="dcterms:W3CDTF">2025-05-27T03:10:00Z</dcterms:created>
  <dcterms:modified xsi:type="dcterms:W3CDTF">2025-05-28T02:19:00Z</dcterms:modified>
</cp:coreProperties>
</file>